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  <w:t>ДЕКЛАРАЦИЯ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Cs/>
          <w:sz w:val="24"/>
          <w:szCs w:val="24"/>
          <w:lang w:eastAsia="zh-CN"/>
        </w:rPr>
        <w:t xml:space="preserve">по чл. 39, ал. 3, т. 1, б. „д“ от ППЗОП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en-US"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Подписаният/ата</w:t>
      </w:r>
      <w:r>
        <w:rPr>
          <w:rFonts w:eastAsia="MS Mincho" w:cs="Times New Roman" w:ascii="Times New Roman" w:hAnsi="Times New Roman"/>
          <w:sz w:val="24"/>
          <w:szCs w:val="24"/>
          <w:lang w:val="en-US" w:eastAsia="zh-CN"/>
        </w:rPr>
        <w:t xml:space="preserve"> </w:t>
      </w: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……………………………………………………………………………...</w:t>
      </w:r>
      <w:r>
        <w:rPr>
          <w:rFonts w:eastAsia="MS Mincho" w:cs="Times New Roman" w:ascii="Times New Roman" w:hAnsi="Times New Roman"/>
          <w:sz w:val="24"/>
          <w:szCs w:val="24"/>
          <w:lang w:val="en-US" w:eastAsia="zh-CN"/>
        </w:rPr>
        <w:t>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(трите имена)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данни по документ за самоличност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…………………………………………………………………………………………………</w:t>
      </w: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val="en-US"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 xml:space="preserve">в качеството си на </w:t>
      </w:r>
      <w:r>
        <w:rPr>
          <w:rFonts w:eastAsia="MS Mincho" w:cs="Times New Roman" w:ascii="Times New Roman" w:hAnsi="Times New Roman"/>
          <w:sz w:val="24"/>
          <w:szCs w:val="24"/>
          <w:lang w:val="en-US" w:eastAsia="zh-CN"/>
        </w:rPr>
        <w:t>……...</w:t>
      </w: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……………………………………………………………………...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(длъжност)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(наименование на участника)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MS Mincho" w:cs="Times New Roman" w:ascii="Times New Roman" w:hAnsi="Times New Roman"/>
          <w:color w:val="000000"/>
          <w:sz w:val="24"/>
          <w:szCs w:val="24"/>
        </w:rPr>
        <w:t xml:space="preserve">ЕИК/БУЛСТАТ .......................................... – участник в процедура за възлагане на обществена поръчка с предмет: </w:t>
      </w:r>
      <w:r>
        <w:rPr>
          <w:rFonts w:eastAsia="MS Mincho" w:cs="Times New Roman" w:ascii="Times New Roman" w:hAnsi="Times New Roman"/>
          <w:b/>
          <w:bCs/>
          <w:color w:val="000000"/>
          <w:sz w:val="24"/>
          <w:szCs w:val="24"/>
          <w:lang w:val="ru-RU" w:eastAsia="zh-CN"/>
        </w:rPr>
        <w:t>„Транспорт на деца от населеното място до ски зоната и обратно по проект „Научи се да караш ски“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highlight w:val="yellow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highlight w:val="yellow"/>
          <w:lang w:eastAsia="zh-CN"/>
        </w:rPr>
      </w:r>
    </w:p>
    <w:p>
      <w:pPr>
        <w:pStyle w:val="Normal"/>
        <w:tabs>
          <w:tab w:val="center" w:pos="4819" w:leader="none"/>
          <w:tab w:val="left" w:pos="7120" w:leader="none"/>
        </w:tabs>
        <w:spacing w:lineRule="auto" w:line="240" w:before="0" w:after="0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  <w:tab/>
      </w:r>
    </w:p>
    <w:p>
      <w:pPr>
        <w:pStyle w:val="Normal"/>
        <w:tabs>
          <w:tab w:val="center" w:pos="4819" w:leader="none"/>
          <w:tab w:val="left" w:pos="7120" w:leader="none"/>
        </w:tabs>
        <w:spacing w:lineRule="auto" w:line="240" w:before="0" w:after="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sz w:val="24"/>
          <w:szCs w:val="24"/>
          <w:lang w:eastAsia="zh-CN"/>
        </w:rPr>
        <w:t>ДЕКЛАРИРАМ, ЧЕ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b/>
          <w:b/>
          <w:i/>
          <w:i/>
          <w:sz w:val="24"/>
          <w:szCs w:val="24"/>
          <w:highlight w:val="yellow"/>
          <w:lang w:eastAsia="zh-CN"/>
        </w:rPr>
      </w:pPr>
      <w:r>
        <w:rPr>
          <w:rFonts w:eastAsia="MS Mincho" w:cs="Times New Roman" w:ascii="Times New Roman" w:hAnsi="Times New Roman"/>
          <w:b/>
          <w:i/>
          <w:sz w:val="24"/>
          <w:szCs w:val="24"/>
          <w:highlight w:val="yellow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Известна ми е отговорността по чл. 313 от Наказателния кодекс.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b/>
          <w:b/>
          <w:bCs/>
          <w:i/>
          <w:i/>
          <w:iCs/>
          <w:sz w:val="24"/>
          <w:szCs w:val="24"/>
          <w:lang w:val="en-US" w:eastAsia="zh-CN"/>
        </w:rPr>
      </w:pPr>
      <w:r>
        <w:rPr>
          <w:rFonts w:eastAsia="MS Mincho" w:cs="Times New Roman" w:ascii="Times New Roman" w:hAnsi="Times New Roman"/>
          <w:b/>
          <w:bCs/>
          <w:i/>
          <w:iCs/>
          <w:sz w:val="24"/>
          <w:szCs w:val="24"/>
          <w:lang w:val="en-US"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b/>
          <w:b/>
          <w:bCs/>
          <w:i/>
          <w:i/>
          <w:iCs/>
          <w:sz w:val="24"/>
          <w:szCs w:val="24"/>
          <w:u w:val="single"/>
          <w:lang w:eastAsia="zh-CN"/>
        </w:rPr>
      </w:pPr>
      <w:r>
        <w:rPr>
          <w:rFonts w:eastAsia="MS Mincho" w:cs="Times New Roman" w:ascii="Times New Roman" w:hAnsi="Times New Roman"/>
          <w:b/>
          <w:bCs/>
          <w:i/>
          <w:iCs/>
          <w:sz w:val="24"/>
          <w:szCs w:val="24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Дата:……………………</w:t>
        <w:tab/>
        <w:tab/>
        <w:t>Име и фамилия:…………………………………….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  <w:t>гр. ………………………</w:t>
        <w:tab/>
        <w:tab/>
        <w:t>Подпис и печат:…………………………….............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MS Mincho" w:cs="Times New Roman"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b/>
          <w:b/>
          <w:bCs/>
          <w:i/>
          <w:i/>
          <w:iCs/>
          <w:sz w:val="24"/>
          <w:szCs w:val="24"/>
          <w:u w:val="single"/>
          <w:lang w:eastAsia="zh-CN"/>
        </w:rPr>
      </w:pPr>
      <w:r>
        <w:rPr>
          <w:rFonts w:eastAsia="MS Mincho" w:cs="Times New Roman" w:ascii="Times New Roman" w:hAnsi="Times New Roman"/>
          <w:b/>
          <w:bCs/>
          <w:i/>
          <w:iCs/>
          <w:sz w:val="24"/>
          <w:szCs w:val="24"/>
          <w:u w:val="single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i/>
          <w:iCs/>
          <w:sz w:val="24"/>
          <w:szCs w:val="24"/>
          <w:u w:val="single"/>
          <w:lang w:eastAsia="zh-CN"/>
        </w:rPr>
        <w:t>Забележка</w:t>
      </w: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на труд от следните институции: 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b/>
          <w:b/>
          <w:bCs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-</w:t>
        <w:tab/>
        <w:t>Относно задълженията, свързани с данъци и осигуровки: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Национална агенция по приходите: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Информационен телефон на НАП - 0700 18 700; интернет адрес: www.nap.bg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b/>
          <w:b/>
          <w:bCs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-</w:t>
        <w:tab/>
        <w:t>Относно задълженията, опазване на околната среда: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Министерство на околната среда и водите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Информационен център на МОСВ: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работи за посетители всеки работен ден от 14 до 17 ч.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1000 София, ул. "У. Гладстон" № 67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Телефон: 02/ 940 6331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Интернет адрес: http://www3.moew.government.bg/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b/>
          <w:b/>
          <w:bCs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b/>
          <w:bCs/>
          <w:i/>
          <w:iCs/>
          <w:sz w:val="24"/>
          <w:szCs w:val="24"/>
          <w:lang w:eastAsia="zh-CN"/>
        </w:rPr>
        <w:t>-</w:t>
        <w:tab/>
        <w:t>Относно задълженията, закрила на заетостта и условията на труд: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Министерство на труда и социалната политика: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>
          <w:rFonts w:ascii="Times New Roman" w:hAnsi="Times New Roman" w:eastAsia="MS Mincho" w:cs="Times New Roman"/>
          <w:i/>
          <w:i/>
          <w:iCs/>
          <w:sz w:val="24"/>
          <w:szCs w:val="24"/>
          <w:lang w:eastAsia="zh-CN"/>
        </w:rPr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Интернет адрес: http://www.mlsp.government.bg</w:t>
      </w:r>
    </w:p>
    <w:p>
      <w:pPr>
        <w:pStyle w:val="Normal"/>
        <w:suppressAutoHyphens w:val="true"/>
        <w:spacing w:lineRule="auto" w:line="240" w:before="0" w:after="0"/>
        <w:ind w:firstLine="567"/>
        <w:jc w:val="both"/>
        <w:rPr/>
      </w:pPr>
      <w:r>
        <w:rPr>
          <w:rFonts w:eastAsia="MS Mincho" w:cs="Times New Roman" w:ascii="Times New Roman" w:hAnsi="Times New Roman"/>
          <w:i/>
          <w:iCs/>
          <w:sz w:val="24"/>
          <w:szCs w:val="24"/>
          <w:lang w:eastAsia="zh-CN"/>
        </w:rPr>
        <w:t>София 1051, ул. Триадица №2, Телефон: 02/ 8119 443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40d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LibreOffice/5.1.5.2$Windows_X86_64 LibreOffice_project/7a864d8825610a8c07cfc3bc01dd4fce6a9447e5</Application>
  <Pages>1</Pages>
  <Words>234</Words>
  <Characters>1526</Characters>
  <CharactersWithSpaces>1734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2016-09-05T10:29:00Z</dcterms:created>
  <dc:creator>Kristina Georgieva</dc:creator>
  <dc:description/>
  <dc:language>bg-BG</dc:language>
  <cp:lastModifiedBy/>
  <dcterms:modified xsi:type="dcterms:W3CDTF">2016-12-04T22:52:18Z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